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087B" w:rsidRPr="00362F0E" w:rsidRDefault="007C087B" w:rsidP="007C087B">
      <w:pPr>
        <w:rPr>
          <w:rFonts w:ascii="黑体" w:eastAsia="黑体" w:hAnsi="黑体" w:hint="eastAsia"/>
          <w:spacing w:val="20"/>
        </w:rPr>
      </w:pPr>
      <w:r w:rsidRPr="00362F0E">
        <w:rPr>
          <w:rFonts w:ascii="黑体" w:eastAsia="黑体" w:hAnsi="黑体" w:hint="eastAsia"/>
          <w:spacing w:val="20"/>
        </w:rPr>
        <w:t>附件2</w:t>
      </w:r>
    </w:p>
    <w:p w:rsidR="007C087B" w:rsidRPr="00362F0E" w:rsidRDefault="007C087B" w:rsidP="007C087B">
      <w:pPr>
        <w:adjustRightInd w:val="0"/>
        <w:snapToGrid w:val="0"/>
        <w:spacing w:beforeLines="50" w:before="156" w:afterLines="50" w:after="156"/>
        <w:jc w:val="center"/>
        <w:rPr>
          <w:rFonts w:ascii="方正小标宋简体" w:eastAsia="方正小标宋简体" w:hAnsi="宋体" w:hint="eastAsia"/>
          <w:bCs/>
          <w:sz w:val="36"/>
          <w:szCs w:val="36"/>
        </w:rPr>
      </w:pPr>
      <w:r w:rsidRPr="00362F0E">
        <w:rPr>
          <w:rFonts w:ascii="方正小标宋简体" w:eastAsia="方正小标宋简体" w:hAnsi="宋体" w:hint="eastAsia"/>
          <w:bCs/>
          <w:sz w:val="36"/>
          <w:szCs w:val="36"/>
        </w:rPr>
        <w:t>教学设计模板</w:t>
      </w:r>
    </w:p>
    <w:tbl>
      <w:tblPr>
        <w:tblW w:w="0" w:type="auto"/>
        <w:tblInd w:w="-43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2"/>
        <w:gridCol w:w="3379"/>
        <w:gridCol w:w="1660"/>
        <w:gridCol w:w="2699"/>
      </w:tblGrid>
      <w:tr w:rsidR="007C087B" w:rsidTr="00997333">
        <w:trPr>
          <w:trHeight w:val="462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7738" w:type="dxa"/>
            <w:gridSpan w:val="3"/>
            <w:vAlign w:val="center"/>
          </w:tcPr>
          <w:p w:rsidR="007C087B" w:rsidRDefault="007C087B" w:rsidP="00997333">
            <w:pPr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成都市</w:t>
            </w:r>
            <w:proofErr w:type="gramStart"/>
            <w:r>
              <w:rPr>
                <w:rFonts w:ascii="宋体" w:hAnsi="宋体" w:hint="eastAsia"/>
                <w:sz w:val="24"/>
              </w:rPr>
              <w:t>青白江</w:t>
            </w:r>
            <w:proofErr w:type="gramEnd"/>
            <w:r>
              <w:rPr>
                <w:rFonts w:ascii="宋体" w:hAnsi="宋体" w:hint="eastAsia"/>
                <w:sz w:val="24"/>
              </w:rPr>
              <w:t>区清泉学校</w:t>
            </w:r>
          </w:p>
        </w:tc>
      </w:tr>
      <w:tr w:rsidR="007C087B" w:rsidTr="00997333">
        <w:trPr>
          <w:trHeight w:val="695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课例名称</w:t>
            </w:r>
          </w:p>
        </w:tc>
        <w:tc>
          <w:tcPr>
            <w:tcW w:w="337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中东</w:t>
            </w:r>
          </w:p>
        </w:tc>
        <w:tc>
          <w:tcPr>
            <w:tcW w:w="1660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教师姓名</w:t>
            </w:r>
          </w:p>
        </w:tc>
        <w:tc>
          <w:tcPr>
            <w:tcW w:w="269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邓林</w:t>
            </w:r>
          </w:p>
        </w:tc>
      </w:tr>
      <w:tr w:rsidR="007C087B" w:rsidTr="00997333">
        <w:trPr>
          <w:trHeight w:val="695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学段学科</w:t>
            </w:r>
          </w:p>
        </w:tc>
        <w:tc>
          <w:tcPr>
            <w:tcW w:w="337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初中地理</w:t>
            </w:r>
          </w:p>
        </w:tc>
        <w:tc>
          <w:tcPr>
            <w:tcW w:w="1660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教材版本</w:t>
            </w:r>
          </w:p>
        </w:tc>
        <w:tc>
          <w:tcPr>
            <w:tcW w:w="269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人教版</w:t>
            </w:r>
          </w:p>
        </w:tc>
      </w:tr>
      <w:tr w:rsidR="007C087B" w:rsidTr="00997333">
        <w:trPr>
          <w:trHeight w:val="716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章节</w:t>
            </w:r>
          </w:p>
        </w:tc>
        <w:tc>
          <w:tcPr>
            <w:tcW w:w="337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第八章第一节</w:t>
            </w:r>
          </w:p>
        </w:tc>
        <w:tc>
          <w:tcPr>
            <w:tcW w:w="1660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年级</w:t>
            </w:r>
          </w:p>
        </w:tc>
        <w:tc>
          <w:tcPr>
            <w:tcW w:w="2699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七年级</w:t>
            </w:r>
          </w:p>
        </w:tc>
      </w:tr>
      <w:tr w:rsidR="007C087B" w:rsidTr="00997333">
        <w:trPr>
          <w:trHeight w:val="1088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教学目标</w:t>
            </w:r>
          </w:p>
        </w:tc>
        <w:tc>
          <w:tcPr>
            <w:tcW w:w="7738" w:type="dxa"/>
            <w:gridSpan w:val="3"/>
          </w:tcPr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知识与技能：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1.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能够利用地图说出中东地区的范围、位置以及主要的国家和城市；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2.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会利用地图分析并理解中东地区的战略性位置；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3.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明确本区丰富的石油资源的分布、生产、出口等情况；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4.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进一步提高学生利用地图、图表认识和分析地理问题的能力。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  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方法与过程：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通过对中东地区相关地图、图表和资料的综合分析，初步探究中东成为世界热点话题的原因，养成善于观察、勤于思考的良好学风。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 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情感态度与价值观：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1.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培养学生关心世界时政、关注世界热点问题的习惯；呼吁世界和平；</w:t>
            </w:r>
          </w:p>
          <w:p w:rsidR="007C087B" w:rsidRPr="00362F0E" w:rsidRDefault="007C087B" w:rsidP="00997333">
            <w:pPr>
              <w:adjustRightInd w:val="0"/>
              <w:snapToGrid w:val="0"/>
              <w:rPr>
                <w:rFonts w:ascii="宋体" w:hAnsi="宋体"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2.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对本区“石油经济”的分析和预测；形成可持续发展观</w:t>
            </w:r>
          </w:p>
        </w:tc>
      </w:tr>
      <w:tr w:rsidR="007C087B" w:rsidTr="00997333">
        <w:trPr>
          <w:trHeight w:val="1270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教学重难点</w:t>
            </w:r>
          </w:p>
        </w:tc>
        <w:tc>
          <w:tcPr>
            <w:tcW w:w="7738" w:type="dxa"/>
            <w:gridSpan w:val="3"/>
            <w:vAlign w:val="center"/>
          </w:tcPr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教学重点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1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．中东地区重要的地理位置。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2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．中东地区石油资源的分布、生产、输出及在世界的重要地位。</w:t>
            </w:r>
          </w:p>
          <w:p w:rsidR="007C087B" w:rsidRPr="00F73BEC" w:rsidRDefault="007C087B" w:rsidP="00997333">
            <w:pPr>
              <w:adjustRightInd w:val="0"/>
              <w:snapToGrid w:val="0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教学难点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</w:t>
            </w:r>
          </w:p>
          <w:p w:rsidR="007C087B" w:rsidRPr="00362F0E" w:rsidRDefault="007C087B" w:rsidP="00997333">
            <w:pPr>
              <w:adjustRightInd w:val="0"/>
              <w:snapToGrid w:val="0"/>
              <w:rPr>
                <w:rFonts w:ascii="宋体" w:hAnsi="宋体"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  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正确看待中东地区的石油资源，形成可持续发展观。</w:t>
            </w:r>
          </w:p>
        </w:tc>
      </w:tr>
      <w:tr w:rsidR="007C087B" w:rsidTr="00997333">
        <w:trPr>
          <w:trHeight w:val="966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学情分析</w:t>
            </w:r>
          </w:p>
        </w:tc>
        <w:tc>
          <w:tcPr>
            <w:tcW w:w="7738" w:type="dxa"/>
            <w:gridSpan w:val="3"/>
            <w:vAlign w:val="center"/>
          </w:tcPr>
          <w:p w:rsidR="007C087B" w:rsidRPr="00362F0E" w:rsidRDefault="007C087B" w:rsidP="00997333">
            <w:pPr>
              <w:adjustRightInd w:val="0"/>
              <w:snapToGrid w:val="0"/>
              <w:jc w:val="left"/>
              <w:rPr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期以来，大多数学生认为地理是非升学科目，不参加中考，学不学无所谓，导致了学生的上课态度不够积极。只有少数爱好地理的学生在课堂上能够积极参与，因而从整体来看，学生的地理知识基础较差。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针对这种情况，我在课前指导学生各种媒体搜集资料，使学生对中东地区有一个初步的认识。课堂上利用</w:t>
            </w:r>
            <w:proofErr w:type="spellStart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powerpoint</w:t>
            </w:r>
            <w:proofErr w:type="spellEnd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等软件制作地理课件，创设生动、直观的教学情境。这样，不仅有利于激发学生的学习兴趣，同时也培养了学生获取信息、处理信息的能力。</w:t>
            </w:r>
          </w:p>
        </w:tc>
      </w:tr>
      <w:tr w:rsidR="007C087B" w:rsidTr="00997333">
        <w:trPr>
          <w:trHeight w:val="1547"/>
        </w:trPr>
        <w:tc>
          <w:tcPr>
            <w:tcW w:w="1982" w:type="dxa"/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教学方法</w:t>
            </w:r>
          </w:p>
        </w:tc>
        <w:tc>
          <w:tcPr>
            <w:tcW w:w="7738" w:type="dxa"/>
            <w:gridSpan w:val="3"/>
          </w:tcPr>
          <w:p w:rsidR="007C087B" w:rsidRPr="00F73BEC" w:rsidRDefault="007C087B" w:rsidP="00997333">
            <w:pPr>
              <w:adjustRightInd w:val="0"/>
              <w:snapToGrid w:val="0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基于本节课的特点，为突出重点，突破难点，从而实现教学目标，在教学教程中着重采用如下教学方法。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</w:t>
            </w:r>
          </w:p>
          <w:p w:rsidR="007C087B" w:rsidRPr="00F73BEC" w:rsidRDefault="007C087B" w:rsidP="00997333">
            <w:pPr>
              <w:adjustRightInd w:val="0"/>
              <w:snapToGrid w:val="0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1.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分组讨论法：教师提出问题，引导学生读书读图，找出解决问题的办法。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</w:t>
            </w:r>
          </w:p>
          <w:p w:rsidR="007C087B" w:rsidRPr="00F73BEC" w:rsidRDefault="007C087B" w:rsidP="00997333">
            <w:pPr>
              <w:adjustRightInd w:val="0"/>
              <w:snapToGrid w:val="0"/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2.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比较教学法：通过与已知的地理知识的纵向、横向比较，开拓学生的思维，加深对知识的理解与巩固。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</w:t>
            </w:r>
          </w:p>
          <w:p w:rsidR="007C087B" w:rsidRPr="00362F0E" w:rsidRDefault="007C087B" w:rsidP="00997333">
            <w:pPr>
              <w:adjustRightInd w:val="0"/>
              <w:snapToGrid w:val="0"/>
              <w:jc w:val="left"/>
              <w:rPr>
                <w:rFonts w:ascii="宋体" w:hAnsi="宋体"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3.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计算机辅助教学：利用</w:t>
            </w:r>
            <w:proofErr w:type="spellStart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powerpoint</w:t>
            </w:r>
            <w:proofErr w:type="spellEnd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等软件制作地理课件，创设直观性教学情境。</w:t>
            </w:r>
          </w:p>
        </w:tc>
      </w:tr>
      <w:tr w:rsidR="007C087B" w:rsidTr="00997333">
        <w:trPr>
          <w:trHeight w:val="1817"/>
        </w:trPr>
        <w:tc>
          <w:tcPr>
            <w:tcW w:w="1982" w:type="dxa"/>
            <w:tcBorders>
              <w:bottom w:val="single" w:sz="4" w:space="0" w:color="auto"/>
              <w:right w:val="single" w:sz="4" w:space="0" w:color="auto"/>
            </w:tcBorders>
          </w:tcPr>
          <w:p w:rsidR="007C087B" w:rsidRDefault="007C087B" w:rsidP="00997333">
            <w:pPr>
              <w:rPr>
                <w:rFonts w:ascii="宋体" w:hAnsi="宋体"/>
              </w:rPr>
            </w:pPr>
          </w:p>
          <w:p w:rsidR="007C087B" w:rsidRDefault="007C087B" w:rsidP="00997333">
            <w:pPr>
              <w:rPr>
                <w:rFonts w:ascii="宋体" w:hAnsi="宋体"/>
              </w:rPr>
            </w:pPr>
          </w:p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</w:p>
          <w:p w:rsidR="007C087B" w:rsidRDefault="007C087B" w:rsidP="00997333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  <w:sz w:val="24"/>
              </w:rPr>
              <w:t>教学过程</w:t>
            </w:r>
          </w:p>
        </w:tc>
        <w:tc>
          <w:tcPr>
            <w:tcW w:w="7738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C087B" w:rsidRDefault="007C087B" w:rsidP="00997333">
            <w:pPr>
              <w:jc w:val="left"/>
              <w:rPr>
                <w:rFonts w:ascii="宋体" w:hAnsi="宋体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本节课我的设计思路是：结合本学期和上学期学校主旨，确定本节课要通过问题设计、自主读图活动（可以互助）、设计模拟情境等形式促进学生有效参与学习，体现学生的主体地位。根据初</w:t>
            </w:r>
            <w:proofErr w:type="gramStart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一</w:t>
            </w:r>
            <w:proofErr w:type="gramEnd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学生的年龄特征及对教学资源的整合，本节的教学流程如下：介绍“中东”一词的由来→明确中东范围→读</w:t>
            </w:r>
            <w:proofErr w:type="gramStart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图了解</w:t>
            </w:r>
            <w:proofErr w:type="gramEnd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中东地理位置→读</w:t>
            </w:r>
            <w:proofErr w:type="gramStart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图了解</w:t>
            </w:r>
            <w:proofErr w:type="gramEnd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中东石油资源的分布、特点、地位及输出情况等→对中东未来发展的展望（情感态度价值观教育）。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新课导入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师：和平与发展是当今世界的主题，我们生活在和平的国家，享受着和平带来的幸福。然而在世界的另一个地区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----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中东，却是另外一番景象。请看屏幕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播放图片资料（教师深情的朗读，让学生体会到战争带来的痛苦）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课件展示：第八章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 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东半球的国家和地区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第一节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中东（板书）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一、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重要的地理位置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(</w:t>
            </w:r>
            <w:proofErr w:type="gramStart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一</w:t>
            </w:r>
            <w:proofErr w:type="gramEnd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)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了解中东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中东观察员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1.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请同学们谈谈你印象中的中东（谈完之后请两位同学用新闻的方式播报《战争不断的中东》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2.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ab/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为什么战争不断？（引出中东成为热点的部分原因）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 xml:space="preserve"> 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长期的战乱不断，局势动荡不安，引起世界的广泛关注，使中东成为二战以来世界的热点地区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（播放课件，讲述中东名称的由来）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（二）认识中东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三洲五海之地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提出问题，战争并没有解决中东的问题，而是加重了中东人民的灾难，并影响到世界的和平与发展。能不能以非战争的方式来解决中东的热点问题呢？究竟还有什么原因使中东成为世界长期的热点地区呢？今天我们从地理的角度开始解读中东。首先从“中东”名称的由来说起，请问有哪位同学知道？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学生回答：（伴随学生回答，课件展示资料链接内容）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教师：中东包括了哪些国家呢？请同学们看大屏幕。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课件展示：中东范围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教师：这里有你早已熟悉的国家名称吗？你能说出你所知道的一些国家？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学生回答：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----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师：科威特、阿联酋、伊朗等这些国家和我们前面学习到的哪部分内容有相似的地方。（引出与西亚的对比）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课件展示：中东和西亚的图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师：各小组来找茬，找到的迅速举手回答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学生回答：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-----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课件展示不同之处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师：埃及和土耳其有什么相似之处？请同学们完成活动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1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，找出</w:t>
            </w:r>
            <w:proofErr w:type="gramStart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地跨两大洲</w:t>
            </w:r>
            <w:proofErr w:type="gramEnd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的国家。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/>
                <w:b/>
                <w:sz w:val="24"/>
                <w:szCs w:val="24"/>
              </w:rPr>
            </w:pPr>
            <w:r w:rsidRPr="00F73BEC">
              <w:rPr>
                <w:rFonts w:ascii="宋体" w:hAnsi="宋体"/>
                <w:b/>
                <w:sz w:val="24"/>
                <w:szCs w:val="24"/>
              </w:rPr>
              <w:t xml:space="preserve"> 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师：提示学生中东地跨三洲，下面请同学们</w:t>
            </w:r>
            <w:proofErr w:type="gramStart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找出五</w:t>
            </w:r>
            <w:proofErr w:type="gramEnd"/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海，请同学上台给大家讲述五海的位置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课件展示：中东五海。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学生回答：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-------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师：提示里海有什么不同。最大的湖泊，咸水湖。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东西方交通要道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师：提出问题五海是怎么连接起来的（引出苏伊士、土耳其海峡）请学生指出两个地方所连接的海。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学生回答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------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课件展示：苏伊士运河、土耳其海峡，讲解沟通东西方的重要性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小组合作展示活动题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/>
                <w:b/>
                <w:sz w:val="24"/>
                <w:szCs w:val="24"/>
              </w:rPr>
            </w:pPr>
            <w:r w:rsidRPr="00F73BEC">
              <w:rPr>
                <w:rFonts w:ascii="宋体" w:hAnsi="宋体"/>
                <w:b/>
                <w:sz w:val="24"/>
                <w:szCs w:val="24"/>
              </w:rPr>
              <w:t xml:space="preserve"> 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世界石油宝库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学生根据图中表达的信息理解石油宝库的含义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/>
                <w:b/>
                <w:sz w:val="24"/>
                <w:szCs w:val="24"/>
              </w:rPr>
            </w:pPr>
            <w:r w:rsidRPr="00F73BEC">
              <w:rPr>
                <w:rFonts w:ascii="宋体" w:hAnsi="宋体"/>
                <w:b/>
                <w:sz w:val="24"/>
                <w:szCs w:val="24"/>
              </w:rPr>
              <w:t xml:space="preserve"> 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学生活动：找出石油产区及石油输出线路。</w:t>
            </w:r>
          </w:p>
          <w:p w:rsidR="007C087B" w:rsidRPr="00F73BEC" w:rsidRDefault="007C087B" w:rsidP="00997333">
            <w:pPr>
              <w:jc w:val="left"/>
              <w:rPr>
                <w:rFonts w:ascii="宋体" w:hAnsi="宋体" w:hint="eastAsia"/>
                <w:b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学生在了解石油产区及线路后请同学们出谋划策：</w:t>
            </w:r>
          </w:p>
          <w:p w:rsidR="007C087B" w:rsidRPr="00362F0E" w:rsidRDefault="007C087B" w:rsidP="00997333">
            <w:pPr>
              <w:rPr>
                <w:rFonts w:ascii="宋体" w:hAnsi="宋体"/>
                <w:sz w:val="24"/>
                <w:szCs w:val="24"/>
              </w:rPr>
            </w:pPr>
            <w:r w:rsidRPr="00F73BEC">
              <w:rPr>
                <w:rFonts w:ascii="宋体" w:hAnsi="宋体" w:hint="eastAsia"/>
                <w:b/>
                <w:sz w:val="24"/>
                <w:szCs w:val="24"/>
              </w:rPr>
              <w:t>面临石油资源的越来越少的形势，中东如何做才能走可持续发展的道</w:t>
            </w:r>
            <w:r w:rsidRPr="00F73BEC"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路？</w:t>
            </w:r>
          </w:p>
        </w:tc>
      </w:tr>
      <w:tr w:rsidR="007C087B" w:rsidTr="00997333">
        <w:trPr>
          <w:trHeight w:val="1817"/>
        </w:trPr>
        <w:tc>
          <w:tcPr>
            <w:tcW w:w="198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C087B" w:rsidRDefault="007C087B" w:rsidP="00997333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教学反思</w:t>
            </w:r>
          </w:p>
        </w:tc>
        <w:tc>
          <w:tcPr>
            <w:tcW w:w="7738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本节教学比较满意之处：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1.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体现了学生主体地位。给学生充分的自主学习时间，运用导</w:t>
            </w:r>
            <w:proofErr w:type="gramStart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学案导学</w:t>
            </w:r>
            <w:proofErr w:type="gramEnd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，学生积极参与学习活动，促进自主学习。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2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．突出体现知识与技能、过程与方法、情感态度和价值观三维目标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通过深入分析《地理课程标准》要求，钻研教材，在网上学习其他教师的思维精华，打破原来教材编排体系，精心进行教学设计，利用多媒体课件，扩大地理信息来源。在教学中注重了基础知识和基本技能的教学，贴近学生实际，注重过程和方法，体现出情感态度和价值观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3.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问题设计合理，促进学生充分参与学习。问题设计重点突出，比如在中东地理位置和石油资源的分布、输出、地位处分层次设计问题，引导学生逐步读图分析、讨论等，自主完成学习目标。通过设计情境提出问题，激发学生参与学习的积极性，比如“如果你是石油公司的老板，你会运往哪些国家或地区？为什么？”“假如你是中东地区产油国家的决策者，你们今后的经济出路在哪里呢？”等问题，学生发言的积极性很高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4.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结合时事学习，体现地理学习的价值。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注重结合时事学习地理：播放有关中东的新闻报道——《中东之乱》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,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引出中东，通过时事走入地理，体现地理学习的重要价值，使同学们深切感受到地理就在我们身边，学好地理对我们终身有用，调动学生学习的积极性，导入新课，收到了良好的效果。充分挖掘视频资料中的地理信息，为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了解中东的范围及中东成为热点地区作下铺垫。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5.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多媒体的运用恰当合理。</w:t>
            </w:r>
          </w:p>
          <w:p w:rsidR="007C087B" w:rsidRPr="00CB1064" w:rsidRDefault="007C087B" w:rsidP="00997333">
            <w:pPr>
              <w:rPr>
                <w:rFonts w:ascii="宋体" w:hAnsi="宋体" w:hint="eastAsia"/>
                <w:b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多媒体将教学思路及教学资源顺利地展示出来，大大提高了教学效果。教学地图的使用、图片的选择、资料的选取合理实用，在教学中真正地起到了辅助作用。中东石油的分布，以及石油的外运路线图动态出示，直观性较强，集中学生的注意力，使脑、</w:t>
            </w:r>
            <w:proofErr w:type="gramStart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眼协调</w:t>
            </w:r>
            <w:proofErr w:type="gramEnd"/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运用，增强学生的印象，达到良好的效果。对于中东和西亚的区别，我在图片上做闪动的效果，起到强调的作用，使学生过目不忘，印象很深。把中东的范围用数学的形式表示出来，“中东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=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西亚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-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阿富汗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+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埃及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+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土耳其的欧洲部分”使学生更加清晰地了解中东的范围。</w:t>
            </w:r>
          </w:p>
          <w:p w:rsidR="007C087B" w:rsidRPr="00362F0E" w:rsidRDefault="007C087B" w:rsidP="00997333">
            <w:pPr>
              <w:rPr>
                <w:rFonts w:ascii="宋体" w:hAnsi="宋体"/>
                <w:sz w:val="24"/>
                <w:szCs w:val="24"/>
              </w:rPr>
            </w:pP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 xml:space="preserve">    </w:t>
            </w:r>
            <w:r w:rsidRPr="00CB1064">
              <w:rPr>
                <w:rFonts w:ascii="宋体" w:hAnsi="宋体" w:hint="eastAsia"/>
                <w:b/>
                <w:sz w:val="24"/>
                <w:szCs w:val="24"/>
              </w:rPr>
              <w:t>教学是一种遗憾的艺术，不管多么精心的设计，课后总是存在着一些遗憾，比如时间的安排上有些前松后紧；学生搜集的资料给展示的机会太少，使孩子们很失落；在情感态度价值观的挖掘上不够深刻，比如中东战乱不断，可以设置情境让他们谈谈自己对于中东地区和平的设想；中东石油作为非可再生资源，怎么才能找到中东的未来之路，可以为学生出示资料或学生自己根据查找的资料谈谈等等。在以后的教学中我会不断反思自己的不足，积极改进，使自己成为学生喜爱、领导放心、家长满意的教师。</w:t>
            </w:r>
          </w:p>
        </w:tc>
      </w:tr>
    </w:tbl>
    <w:p w:rsidR="007C087B" w:rsidRPr="007C087B" w:rsidRDefault="007C087B">
      <w:bookmarkStart w:id="0" w:name="_GoBack"/>
      <w:bookmarkEnd w:id="0"/>
    </w:p>
    <w:sectPr w:rsidR="007C087B" w:rsidRPr="007C08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87B"/>
    <w:rsid w:val="007C0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E29FF7-4FE1-4BC2-AE10-9EE08A4DE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C087B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462</Words>
  <Characters>2638</Characters>
  <Application>Microsoft Office Word</Application>
  <DocSecurity>0</DocSecurity>
  <Lines>21</Lines>
  <Paragraphs>6</Paragraphs>
  <ScaleCrop>false</ScaleCrop>
  <Company/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2018-10-07T05:53:00Z</dcterms:created>
  <dcterms:modified xsi:type="dcterms:W3CDTF">2018-10-07T05:54:00Z</dcterms:modified>
</cp:coreProperties>
</file>